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82" w:rsidRPr="00845182" w:rsidRDefault="00845182" w:rsidP="00845182">
      <w:pPr>
        <w:jc w:val="right"/>
        <w:rPr>
          <w:rFonts w:asciiTheme="minorHAnsi" w:hAnsiTheme="minorHAnsi" w:cstheme="minorHAnsi"/>
          <w:bCs/>
          <w:i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Cs/>
          <w:i/>
          <w:color w:val="000000"/>
          <w:sz w:val="22"/>
          <w:szCs w:val="20"/>
        </w:rPr>
        <w:t>LOGOTYPY</w:t>
      </w: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  <w:bookmarkStart w:id="0" w:name="_GoBack"/>
      <w:bookmarkEnd w:id="0"/>
    </w:p>
    <w:p w:rsid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45182" w:rsidRP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ED082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5182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845182" w:rsidRPr="00AE0D44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</w:t>
      </w:r>
      <w:r w:rsidRPr="00AE0D44">
        <w:rPr>
          <w:rFonts w:asciiTheme="minorHAnsi" w:hAnsiTheme="minorHAnsi" w:cstheme="minorHAnsi"/>
          <w:sz w:val="20"/>
          <w:szCs w:val="20"/>
        </w:rPr>
        <w:t xml:space="preserve">. DECYZJA W SPRAWIE </w:t>
      </w:r>
      <w:r>
        <w:rPr>
          <w:rFonts w:asciiTheme="minorHAnsi" w:hAnsiTheme="minorHAnsi" w:cstheme="minorHAnsi"/>
          <w:sz w:val="20"/>
          <w:szCs w:val="20"/>
        </w:rPr>
        <w:t>USTALENIA KWOTY WSPARCIA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Rada ustala kwotę wsparcia w wysokości 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:rsidR="00845182" w:rsidRPr="00AE0D44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2A7D98" w:rsidP="00AE0D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Zatwierdzający</w:t>
      </w:r>
      <w:r w:rsidR="00AE0D44" w:rsidRPr="00AE0D44">
        <w:rPr>
          <w:rFonts w:asciiTheme="minorHAnsi" w:hAnsiTheme="minorHAnsi" w:cstheme="minorHAnsi"/>
          <w:sz w:val="20"/>
          <w:szCs w:val="20"/>
        </w:rPr>
        <w:t>:</w:t>
      </w:r>
      <w:r w:rsidR="00AE0D44"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E0D44"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D0824">
        <w:rPr>
          <w:rFonts w:asciiTheme="minorHAnsi" w:hAnsiTheme="minorHAnsi" w:cstheme="minorHAnsi"/>
          <w:i/>
          <w:sz w:val="20"/>
          <w:szCs w:val="20"/>
        </w:rPr>
        <w:t>Funkcja</w:t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5pt;height:29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1A1C4C"/>
    <w:rsid w:val="002A7D98"/>
    <w:rsid w:val="006A2F4B"/>
    <w:rsid w:val="006C6EBF"/>
    <w:rsid w:val="007B0356"/>
    <w:rsid w:val="00845182"/>
    <w:rsid w:val="00990BFD"/>
    <w:rsid w:val="00AE0D44"/>
    <w:rsid w:val="00D30FD6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5</cp:revision>
  <dcterms:created xsi:type="dcterms:W3CDTF">2024-03-22T08:28:00Z</dcterms:created>
  <dcterms:modified xsi:type="dcterms:W3CDTF">2024-04-02T20:09:00Z</dcterms:modified>
  <dc:language>pl-PL</dc:language>
</cp:coreProperties>
</file>